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37B49" w14:textId="77777777" w:rsidR="00A14F16" w:rsidRPr="00CC620B" w:rsidRDefault="00A14F16" w:rsidP="00A14F16">
      <w:pPr>
        <w:shd w:val="clear" w:color="auto" w:fill="FFFFFF"/>
        <w:rPr>
          <w:rFonts w:ascii="Arial" w:hAnsi="Arial" w:cs="Arial"/>
          <w:b/>
          <w:szCs w:val="24"/>
        </w:rPr>
      </w:pPr>
      <w:r w:rsidRPr="00CC620B">
        <w:rPr>
          <w:rFonts w:ascii="Arial" w:hAnsi="Arial" w:cs="Arial"/>
          <w:b/>
          <w:szCs w:val="24"/>
        </w:rPr>
        <w:t>HOW TO USE</w:t>
      </w:r>
      <w:r>
        <w:rPr>
          <w:rFonts w:ascii="Arial" w:hAnsi="Arial" w:cs="Arial"/>
          <w:b/>
          <w:szCs w:val="24"/>
        </w:rPr>
        <w:t xml:space="preserve"> THE CHILD ASSENT</w:t>
      </w:r>
      <w:r w:rsidRPr="00CC620B">
        <w:rPr>
          <w:rFonts w:ascii="Arial" w:hAnsi="Arial" w:cs="Arial"/>
          <w:b/>
          <w:szCs w:val="24"/>
        </w:rPr>
        <w:t xml:space="preserve"> T</w:t>
      </w:r>
      <w:bookmarkStart w:id="0" w:name="_GoBack"/>
      <w:bookmarkEnd w:id="0"/>
      <w:r w:rsidRPr="00CC620B">
        <w:rPr>
          <w:rFonts w:ascii="Arial" w:hAnsi="Arial" w:cs="Arial"/>
          <w:b/>
          <w:szCs w:val="24"/>
        </w:rPr>
        <w:t>EMPLATE</w:t>
      </w:r>
      <w:r>
        <w:rPr>
          <w:rFonts w:ascii="Arial" w:hAnsi="Arial" w:cs="Arial"/>
          <w:b/>
          <w:szCs w:val="24"/>
        </w:rPr>
        <w:t>S</w:t>
      </w:r>
      <w:r w:rsidRPr="00CC620B">
        <w:rPr>
          <w:rFonts w:ascii="Arial" w:hAnsi="Arial" w:cs="Arial"/>
          <w:b/>
          <w:szCs w:val="24"/>
        </w:rPr>
        <w:t xml:space="preserve">: </w:t>
      </w:r>
    </w:p>
    <w:p w14:paraId="191D91A3" w14:textId="77777777" w:rsidR="00A14F16" w:rsidRPr="00CC620B" w:rsidRDefault="00A14F16" w:rsidP="00A14F16">
      <w:pPr>
        <w:shd w:val="clear" w:color="auto" w:fill="FFFFFF"/>
        <w:rPr>
          <w:rFonts w:ascii="Arial" w:hAnsi="Arial" w:cs="Arial"/>
          <w:b/>
          <w:szCs w:val="24"/>
        </w:rPr>
      </w:pPr>
    </w:p>
    <w:p w14:paraId="1E68E632" w14:textId="647BE927" w:rsidR="00A14F16" w:rsidRDefault="00A14F16" w:rsidP="00A14F16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Using the Child Assent Templates will ensure that the basic elements of informed </w:t>
      </w:r>
      <w:hyperlink r:id="rId7" w:anchor="assent" w:history="1">
        <w:r w:rsidR="00640C54" w:rsidRPr="00660583">
          <w:rPr>
            <w:rStyle w:val="Hyperlink"/>
            <w:rFonts w:ascii="Arial" w:hAnsi="Arial" w:cs="Arial"/>
            <w:szCs w:val="24"/>
          </w:rPr>
          <w:t>assent</w:t>
        </w:r>
      </w:hyperlink>
      <w:r w:rsidR="00640C5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are included in your document, at a reading level that is appropriate for </w:t>
      </w:r>
      <w:r w:rsidR="00640C54">
        <w:rPr>
          <w:rFonts w:ascii="Arial" w:hAnsi="Arial" w:cs="Arial"/>
          <w:szCs w:val="24"/>
        </w:rPr>
        <w:t xml:space="preserve">children </w:t>
      </w:r>
      <w:r>
        <w:rPr>
          <w:rFonts w:ascii="Arial" w:hAnsi="Arial" w:cs="Arial"/>
          <w:szCs w:val="24"/>
        </w:rPr>
        <w:t>included in research studies</w:t>
      </w:r>
      <w:r w:rsidRPr="00CC620B">
        <w:rPr>
          <w:rFonts w:ascii="Arial" w:hAnsi="Arial" w:cs="Arial"/>
          <w:szCs w:val="24"/>
        </w:rPr>
        <w:t>.</w:t>
      </w:r>
    </w:p>
    <w:p w14:paraId="3953C6AF" w14:textId="77777777" w:rsidR="00640C54" w:rsidRDefault="00640C54" w:rsidP="00A14F16">
      <w:pPr>
        <w:shd w:val="clear" w:color="auto" w:fill="FFFFFF"/>
        <w:rPr>
          <w:rFonts w:ascii="Arial" w:hAnsi="Arial" w:cs="Arial"/>
          <w:szCs w:val="24"/>
        </w:rPr>
      </w:pPr>
    </w:p>
    <w:p w14:paraId="3CB98CDD" w14:textId="77777777" w:rsidR="00A14F16" w:rsidRDefault="00A14F16" w:rsidP="00A14F16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When to use the Child Assent Templates:</w:t>
      </w:r>
    </w:p>
    <w:p w14:paraId="355DD446" w14:textId="77777777" w:rsidR="00A14F16" w:rsidRDefault="00A14F16" w:rsidP="00A14F16">
      <w:pPr>
        <w:shd w:val="clear" w:color="auto" w:fill="FFFFFF"/>
        <w:rPr>
          <w:rFonts w:ascii="Arial" w:hAnsi="Arial" w:cs="Arial"/>
          <w:szCs w:val="24"/>
        </w:rPr>
      </w:pPr>
    </w:p>
    <w:p w14:paraId="6BA56109" w14:textId="6CB97B10" w:rsidR="00A14F16" w:rsidRPr="00480B34" w:rsidRDefault="00A14F16" w:rsidP="00640C54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study involves participants between the ages of 7-17</w:t>
      </w:r>
      <w:r w:rsidR="00640C54">
        <w:rPr>
          <w:rFonts w:ascii="Arial" w:hAnsi="Arial" w:cs="Arial"/>
          <w:szCs w:val="24"/>
        </w:rPr>
        <w:t>.</w:t>
      </w:r>
    </w:p>
    <w:p w14:paraId="42888DC8" w14:textId="77777777" w:rsidR="00A14F16" w:rsidRDefault="00A14F16" w:rsidP="00A14F16">
      <w:pPr>
        <w:pStyle w:val="ListParagraph"/>
        <w:shd w:val="clear" w:color="auto" w:fill="FFFFFF"/>
        <w:rPr>
          <w:rFonts w:ascii="Arial" w:hAnsi="Arial" w:cs="Arial"/>
          <w:szCs w:val="24"/>
        </w:rPr>
      </w:pPr>
    </w:p>
    <w:p w14:paraId="0BB400B6" w14:textId="77777777" w:rsidR="00A14F16" w:rsidRDefault="00A14F16" w:rsidP="00A14F16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child is capable of providing assent</w:t>
      </w:r>
      <w:r w:rsidR="00112EA3">
        <w:rPr>
          <w:rFonts w:ascii="Arial" w:hAnsi="Arial" w:cs="Arial"/>
          <w:szCs w:val="24"/>
        </w:rPr>
        <w:t xml:space="preserve"> (either verbal or written)</w:t>
      </w:r>
      <w:r>
        <w:rPr>
          <w:rFonts w:ascii="Arial" w:hAnsi="Arial" w:cs="Arial"/>
          <w:szCs w:val="24"/>
        </w:rPr>
        <w:t>.</w:t>
      </w:r>
    </w:p>
    <w:p w14:paraId="138BEB6F" w14:textId="77777777" w:rsidR="00640C54" w:rsidRPr="00480B34" w:rsidRDefault="00640C54" w:rsidP="00480B34">
      <w:pPr>
        <w:pStyle w:val="ListParagraph"/>
        <w:rPr>
          <w:rFonts w:ascii="Arial" w:hAnsi="Arial" w:cs="Arial"/>
          <w:szCs w:val="24"/>
        </w:rPr>
      </w:pPr>
    </w:p>
    <w:p w14:paraId="29C588E7" w14:textId="77777777" w:rsidR="00480B34" w:rsidRDefault="00480B34" w:rsidP="00640C54">
      <w:pPr>
        <w:shd w:val="clear" w:color="auto" w:fill="FFFFFF"/>
        <w:rPr>
          <w:rFonts w:ascii="Arial" w:hAnsi="Arial" w:cs="Arial"/>
          <w:szCs w:val="24"/>
        </w:rPr>
      </w:pPr>
    </w:p>
    <w:p w14:paraId="79D3C654" w14:textId="375DEFCE" w:rsidR="00640C54" w:rsidRDefault="00640C54" w:rsidP="00640C54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HRPP provides two versions of the </w:t>
      </w:r>
      <w:r w:rsidR="00112EA3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hild </w:t>
      </w:r>
      <w:r w:rsidR="00112EA3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ssent </w:t>
      </w:r>
      <w:r w:rsidR="00112EA3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emplate:</w:t>
      </w:r>
    </w:p>
    <w:p w14:paraId="60730399" w14:textId="77777777" w:rsidR="00480B34" w:rsidRDefault="00480B34" w:rsidP="00640C54">
      <w:pPr>
        <w:shd w:val="clear" w:color="auto" w:fill="FFFFFF"/>
        <w:rPr>
          <w:rFonts w:ascii="Arial" w:hAnsi="Arial" w:cs="Arial"/>
          <w:szCs w:val="24"/>
        </w:rPr>
      </w:pPr>
    </w:p>
    <w:p w14:paraId="4C6C8FE2" w14:textId="353AED23" w:rsidR="00640C54" w:rsidRDefault="00640C54" w:rsidP="00640C54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Child Assent for Research Ages 7-12</w:t>
      </w:r>
      <w:r w:rsidR="00480B34">
        <w:rPr>
          <w:rFonts w:ascii="Arial" w:hAnsi="Arial" w:cs="Arial"/>
          <w:szCs w:val="24"/>
        </w:rPr>
        <w:t xml:space="preserve"> (5</w:t>
      </w:r>
      <w:r w:rsidR="00480B34" w:rsidRPr="00480B34">
        <w:rPr>
          <w:rFonts w:ascii="Arial" w:hAnsi="Arial" w:cs="Arial"/>
          <w:szCs w:val="24"/>
          <w:vertAlign w:val="superscript"/>
        </w:rPr>
        <w:t>th</w:t>
      </w:r>
      <w:r w:rsidR="00480B34">
        <w:rPr>
          <w:rFonts w:ascii="Arial" w:hAnsi="Arial" w:cs="Arial"/>
          <w:szCs w:val="24"/>
        </w:rPr>
        <w:t>-grade reading level)</w:t>
      </w:r>
    </w:p>
    <w:p w14:paraId="56A1832E" w14:textId="77777777" w:rsidR="00480B34" w:rsidRDefault="00480B34" w:rsidP="00480B34">
      <w:pPr>
        <w:pStyle w:val="ListParagraph"/>
        <w:shd w:val="clear" w:color="auto" w:fill="FFFFFF"/>
        <w:ind w:left="780"/>
        <w:rPr>
          <w:rFonts w:ascii="Arial" w:hAnsi="Arial" w:cs="Arial"/>
          <w:szCs w:val="24"/>
        </w:rPr>
      </w:pPr>
    </w:p>
    <w:p w14:paraId="7BD8A53E" w14:textId="0F0C099A" w:rsidR="00640C54" w:rsidRDefault="00640C54" w:rsidP="00640C54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Child Assent for Research Ages 13-17</w:t>
      </w:r>
      <w:r w:rsidR="00480B34">
        <w:rPr>
          <w:rFonts w:ascii="Arial" w:hAnsi="Arial" w:cs="Arial"/>
          <w:szCs w:val="24"/>
        </w:rPr>
        <w:t xml:space="preserve"> (7</w:t>
      </w:r>
      <w:r w:rsidR="00480B34" w:rsidRPr="00480B34">
        <w:rPr>
          <w:rFonts w:ascii="Arial" w:hAnsi="Arial" w:cs="Arial"/>
          <w:szCs w:val="24"/>
          <w:vertAlign w:val="superscript"/>
        </w:rPr>
        <w:t>th</w:t>
      </w:r>
      <w:r w:rsidR="00480B34">
        <w:rPr>
          <w:rFonts w:ascii="Arial" w:hAnsi="Arial" w:cs="Arial"/>
          <w:szCs w:val="24"/>
        </w:rPr>
        <w:t>-grade reading level)</w:t>
      </w:r>
    </w:p>
    <w:p w14:paraId="0B0E418F" w14:textId="77777777" w:rsidR="00640C54" w:rsidRDefault="00640C54" w:rsidP="00640C54">
      <w:pPr>
        <w:shd w:val="clear" w:color="auto" w:fill="FFFFFF"/>
        <w:rPr>
          <w:rFonts w:ascii="Arial" w:hAnsi="Arial" w:cs="Arial"/>
          <w:szCs w:val="24"/>
        </w:rPr>
      </w:pPr>
    </w:p>
    <w:p w14:paraId="3CF5CAA4" w14:textId="49B6FE58" w:rsidR="00640C54" w:rsidRPr="0083767B" w:rsidRDefault="00640C54" w:rsidP="00640C54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reading level </w:t>
      </w:r>
      <w:r w:rsidR="002F5A08">
        <w:rPr>
          <w:rFonts w:ascii="Arial" w:hAnsi="Arial" w:cs="Arial"/>
          <w:szCs w:val="24"/>
        </w:rPr>
        <w:t xml:space="preserve">of these documents </w:t>
      </w:r>
      <w:r>
        <w:rPr>
          <w:rFonts w:ascii="Arial" w:hAnsi="Arial" w:cs="Arial"/>
          <w:szCs w:val="24"/>
        </w:rPr>
        <w:t>can be lowered or raised</w:t>
      </w:r>
      <w:r w:rsidR="00112EA3">
        <w:rPr>
          <w:rFonts w:ascii="Arial" w:hAnsi="Arial" w:cs="Arial"/>
          <w:szCs w:val="24"/>
        </w:rPr>
        <w:t xml:space="preserve">, but should always be written in lay language dependent on and appropriate to your </w:t>
      </w:r>
      <w:r w:rsidR="002353AE">
        <w:rPr>
          <w:rFonts w:ascii="Arial" w:hAnsi="Arial" w:cs="Arial"/>
          <w:szCs w:val="24"/>
        </w:rPr>
        <w:t>child participants</w:t>
      </w:r>
      <w:r w:rsidR="00112EA3">
        <w:rPr>
          <w:rFonts w:ascii="Arial" w:hAnsi="Arial" w:cs="Arial"/>
          <w:szCs w:val="24"/>
        </w:rPr>
        <w:t>.</w:t>
      </w:r>
    </w:p>
    <w:p w14:paraId="73628A10" w14:textId="3F2299A6" w:rsidR="0036008F" w:rsidRPr="00CC620B" w:rsidRDefault="0036008F" w:rsidP="00A14F16">
      <w:pPr>
        <w:shd w:val="clear" w:color="auto" w:fill="FFFFFF"/>
        <w:rPr>
          <w:rFonts w:ascii="Arial" w:hAnsi="Arial" w:cs="Arial"/>
          <w:szCs w:val="24"/>
        </w:rPr>
      </w:pPr>
    </w:p>
    <w:p w14:paraId="265789D1" w14:textId="77777777" w:rsidR="00A14F16" w:rsidRPr="00CC620B" w:rsidRDefault="00A14F16" w:rsidP="00A14F16">
      <w:pPr>
        <w:shd w:val="clear" w:color="auto" w:fill="FFFFFF"/>
        <w:rPr>
          <w:rFonts w:ascii="Arial" w:hAnsi="Arial" w:cs="Arial"/>
          <w:szCs w:val="24"/>
        </w:rPr>
      </w:pPr>
      <w:r w:rsidRPr="00CC620B">
        <w:rPr>
          <w:rFonts w:ascii="Arial" w:hAnsi="Arial" w:cs="Arial"/>
          <w:szCs w:val="24"/>
        </w:rPr>
        <w:t xml:space="preserve">Instructions </w:t>
      </w:r>
      <w:r w:rsidR="00FD0336">
        <w:rPr>
          <w:rFonts w:ascii="Arial" w:hAnsi="Arial" w:cs="Arial"/>
          <w:szCs w:val="24"/>
        </w:rPr>
        <w:t xml:space="preserve">and guidance </w:t>
      </w:r>
      <w:r w:rsidRPr="00CC620B">
        <w:rPr>
          <w:rFonts w:ascii="Arial" w:hAnsi="Arial" w:cs="Arial"/>
          <w:szCs w:val="24"/>
        </w:rPr>
        <w:t xml:space="preserve">are marked in </w:t>
      </w:r>
      <w:r w:rsidRPr="00CC620B">
        <w:rPr>
          <w:rFonts w:ascii="Arial" w:hAnsi="Arial" w:cs="Arial"/>
          <w:szCs w:val="24"/>
          <w:highlight w:val="lightGray"/>
        </w:rPr>
        <w:t>[shaded brackets</w:t>
      </w:r>
      <w:r w:rsidRPr="00A14F16">
        <w:rPr>
          <w:rFonts w:ascii="Arial" w:hAnsi="Arial" w:cs="Arial"/>
          <w:szCs w:val="24"/>
          <w:highlight w:val="lightGray"/>
        </w:rPr>
        <w:t>]</w:t>
      </w:r>
      <w:r w:rsidRPr="00CC620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A</w:t>
      </w:r>
      <w:r w:rsidRPr="00F7608C">
        <w:rPr>
          <w:rFonts w:ascii="Arial" w:hAnsi="Arial" w:cs="Arial"/>
          <w:szCs w:val="24"/>
        </w:rPr>
        <w:t>dditional language to be used if applicable</w:t>
      </w:r>
      <w:r>
        <w:rPr>
          <w:rFonts w:ascii="Arial" w:hAnsi="Arial" w:cs="Arial"/>
          <w:szCs w:val="24"/>
        </w:rPr>
        <w:t xml:space="preserve"> are marked</w:t>
      </w:r>
      <w:r w:rsidRPr="00D04E0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Pr="00CC620B">
        <w:rPr>
          <w:rFonts w:ascii="Arial" w:hAnsi="Arial" w:cs="Arial"/>
          <w:szCs w:val="24"/>
        </w:rPr>
        <w:t xml:space="preserve">n </w:t>
      </w:r>
      <w:r w:rsidRPr="00A14F16">
        <w:rPr>
          <w:rFonts w:ascii="Arial" w:hAnsi="Arial" w:cs="Arial"/>
          <w:szCs w:val="24"/>
          <w:highlight w:val="lightGray"/>
        </w:rPr>
        <w:t>[</w:t>
      </w:r>
      <w:r w:rsidRPr="00A14F16">
        <w:rPr>
          <w:rFonts w:ascii="Arial" w:hAnsi="Arial" w:cs="Arial"/>
          <w:i/>
          <w:szCs w:val="24"/>
          <w:highlight w:val="lightGray"/>
        </w:rPr>
        <w:t>italicized, shaded brackets</w:t>
      </w:r>
      <w:r w:rsidRPr="00A14F16">
        <w:rPr>
          <w:rFonts w:ascii="Arial" w:hAnsi="Arial" w:cs="Arial"/>
          <w:szCs w:val="24"/>
          <w:highlight w:val="lightGray"/>
        </w:rPr>
        <w:t>]</w:t>
      </w:r>
      <w:r w:rsidRPr="00CC620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Brackets</w:t>
      </w:r>
      <w:r w:rsidR="00FD033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shading</w:t>
      </w:r>
      <w:r w:rsidR="00FD0336">
        <w:rPr>
          <w:rFonts w:ascii="Arial" w:hAnsi="Arial" w:cs="Arial"/>
          <w:szCs w:val="24"/>
        </w:rPr>
        <w:t>, and italics</w:t>
      </w:r>
      <w:r>
        <w:rPr>
          <w:rFonts w:ascii="Arial" w:hAnsi="Arial" w:cs="Arial"/>
          <w:szCs w:val="24"/>
        </w:rPr>
        <w:t xml:space="preserve"> should be removed by researchers from the final versions of the assent form.</w:t>
      </w:r>
    </w:p>
    <w:p w14:paraId="074ED01A" w14:textId="77777777" w:rsidR="00A14F16" w:rsidRPr="00CC620B" w:rsidRDefault="00A14F16" w:rsidP="00A14F16">
      <w:pPr>
        <w:shd w:val="clear" w:color="auto" w:fill="FFFFFF"/>
        <w:rPr>
          <w:rFonts w:ascii="Arial" w:hAnsi="Arial" w:cs="Arial"/>
          <w:szCs w:val="24"/>
        </w:rPr>
      </w:pPr>
    </w:p>
    <w:p w14:paraId="75921942" w14:textId="77777777" w:rsidR="00A14F16" w:rsidRPr="00CC620B" w:rsidRDefault="00A14F16" w:rsidP="00A14F16">
      <w:pPr>
        <w:shd w:val="clear" w:color="auto" w:fill="FFFFFF"/>
        <w:rPr>
          <w:rFonts w:ascii="Arial" w:hAnsi="Arial" w:cs="Arial"/>
          <w:b/>
          <w:szCs w:val="24"/>
        </w:rPr>
      </w:pPr>
      <w:r w:rsidRPr="00CC620B">
        <w:rPr>
          <w:rFonts w:ascii="Arial" w:hAnsi="Arial" w:cs="Arial"/>
          <w:b/>
          <w:szCs w:val="24"/>
        </w:rPr>
        <w:t>All plain text without shading should be included in your consent document without modification.</w:t>
      </w:r>
    </w:p>
    <w:p w14:paraId="00DFF271" w14:textId="77777777" w:rsidR="00A14F16" w:rsidRPr="00CC620B" w:rsidRDefault="00A14F16" w:rsidP="00A14F16">
      <w:pPr>
        <w:shd w:val="clear" w:color="auto" w:fill="FFFFFF"/>
        <w:rPr>
          <w:rFonts w:ascii="Arial" w:hAnsi="Arial" w:cs="Arial"/>
          <w:szCs w:val="24"/>
        </w:rPr>
      </w:pPr>
    </w:p>
    <w:p w14:paraId="0DCE8952" w14:textId="77777777" w:rsidR="00636C68" w:rsidRDefault="00A14F16" w:rsidP="00A14F16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CC620B">
        <w:rPr>
          <w:rFonts w:ascii="Arial" w:hAnsi="Arial" w:cs="Arial"/>
          <w:szCs w:val="24"/>
        </w:rPr>
        <w:t xml:space="preserve">here may be additional elements that should be included based on </w:t>
      </w:r>
      <w:r>
        <w:rPr>
          <w:rFonts w:ascii="Arial" w:hAnsi="Arial" w:cs="Arial"/>
          <w:szCs w:val="24"/>
        </w:rPr>
        <w:t>your</w:t>
      </w:r>
      <w:r w:rsidRPr="00CC620B">
        <w:rPr>
          <w:rFonts w:ascii="Arial" w:hAnsi="Arial" w:cs="Arial"/>
          <w:szCs w:val="24"/>
        </w:rPr>
        <w:t xml:space="preserve"> study design, research population, or funding.</w:t>
      </w:r>
    </w:p>
    <w:p w14:paraId="3113275E" w14:textId="77777777" w:rsidR="00636C68" w:rsidRDefault="00636C68" w:rsidP="00A14F16">
      <w:pPr>
        <w:shd w:val="clear" w:color="auto" w:fill="FFFFFF"/>
        <w:rPr>
          <w:rFonts w:ascii="Arial" w:hAnsi="Arial" w:cs="Arial"/>
          <w:szCs w:val="24"/>
        </w:rPr>
      </w:pPr>
    </w:p>
    <w:p w14:paraId="2A647719" w14:textId="456E7E4F" w:rsidR="00A14F16" w:rsidRDefault="00A14F16" w:rsidP="00A14F16">
      <w:pPr>
        <w:shd w:val="clear" w:color="auto" w:fill="FFFFFF"/>
        <w:rPr>
          <w:rFonts w:ascii="Arial" w:hAnsi="Arial" w:cs="Arial"/>
          <w:szCs w:val="24"/>
        </w:rPr>
      </w:pPr>
      <w:r w:rsidRPr="00CC620B">
        <w:rPr>
          <w:rFonts w:ascii="Arial" w:hAnsi="Arial" w:cs="Arial"/>
          <w:szCs w:val="24"/>
        </w:rPr>
        <w:t xml:space="preserve">You can find </w:t>
      </w:r>
      <w:r w:rsidRPr="00480B34">
        <w:rPr>
          <w:rFonts w:ascii="Arial" w:eastAsiaTheme="majorEastAsia" w:hAnsi="Arial" w:cs="Arial"/>
          <w:szCs w:val="24"/>
        </w:rPr>
        <w:t xml:space="preserve">additional </w:t>
      </w:r>
      <w:r w:rsidR="002353AE">
        <w:rPr>
          <w:rFonts w:ascii="Arial" w:eastAsiaTheme="majorEastAsia" w:hAnsi="Arial" w:cs="Arial"/>
          <w:szCs w:val="24"/>
        </w:rPr>
        <w:t>assent</w:t>
      </w:r>
      <w:r w:rsidR="002353AE" w:rsidRPr="00480B34">
        <w:rPr>
          <w:rFonts w:ascii="Arial" w:eastAsiaTheme="majorEastAsia" w:hAnsi="Arial" w:cs="Arial"/>
          <w:szCs w:val="24"/>
        </w:rPr>
        <w:t xml:space="preserve"> </w:t>
      </w:r>
      <w:r w:rsidRPr="00480B34">
        <w:rPr>
          <w:rFonts w:ascii="Arial" w:eastAsiaTheme="majorEastAsia" w:hAnsi="Arial" w:cs="Arial"/>
          <w:szCs w:val="24"/>
        </w:rPr>
        <w:t>language</w:t>
      </w:r>
      <w:r w:rsidR="002353AE">
        <w:rPr>
          <w:rFonts w:ascii="Arial" w:eastAsiaTheme="majorEastAsia" w:hAnsi="Arial" w:cs="Arial"/>
          <w:szCs w:val="24"/>
        </w:rPr>
        <w:t xml:space="preserve"> </w:t>
      </w:r>
      <w:r w:rsidR="002353AE">
        <w:rPr>
          <w:rFonts w:ascii="Arial" w:hAnsi="Arial" w:cs="Arial"/>
          <w:szCs w:val="24"/>
        </w:rPr>
        <w:t>approved by the IRB</w:t>
      </w:r>
      <w:r w:rsidR="002353AE">
        <w:rPr>
          <w:rFonts w:ascii="Arial" w:eastAsiaTheme="majorEastAsia" w:hAnsi="Arial" w:cs="Arial"/>
          <w:szCs w:val="24"/>
        </w:rPr>
        <w:t xml:space="preserve"> for unique situations (i.e., blood draws, pregnancy testing</w:t>
      </w:r>
      <w:r w:rsidR="009A4584">
        <w:rPr>
          <w:rFonts w:ascii="Arial" w:eastAsiaTheme="majorEastAsia" w:hAnsi="Arial" w:cs="Arial"/>
          <w:szCs w:val="24"/>
        </w:rPr>
        <w:t>, mandated reporting, etc.</w:t>
      </w:r>
      <w:r w:rsidR="002353AE">
        <w:rPr>
          <w:rFonts w:ascii="Arial" w:eastAsiaTheme="majorEastAsia" w:hAnsi="Arial" w:cs="Arial"/>
          <w:szCs w:val="24"/>
        </w:rPr>
        <w:t>)</w:t>
      </w:r>
      <w:r w:rsidRPr="00CC620B">
        <w:rPr>
          <w:rFonts w:ascii="Arial" w:hAnsi="Arial" w:cs="Arial"/>
          <w:szCs w:val="24"/>
        </w:rPr>
        <w:t xml:space="preserve"> by </w:t>
      </w:r>
      <w:r>
        <w:rPr>
          <w:rFonts w:ascii="Arial" w:hAnsi="Arial" w:cs="Arial"/>
          <w:szCs w:val="24"/>
        </w:rPr>
        <w:t xml:space="preserve">visiting the HRPP </w:t>
      </w:r>
      <w:hyperlink r:id="rId8" w:anchor="Consents" w:history="1">
        <w:r w:rsidRPr="00CB3A75">
          <w:rPr>
            <w:rStyle w:val="Hyperlink"/>
            <w:rFonts w:ascii="Arial" w:eastAsiaTheme="majorEastAsia" w:hAnsi="Arial" w:cs="Arial"/>
            <w:szCs w:val="24"/>
          </w:rPr>
          <w:t>website</w:t>
        </w:r>
      </w:hyperlink>
      <w:r w:rsidRPr="00CC620B">
        <w:rPr>
          <w:rFonts w:ascii="Arial" w:hAnsi="Arial" w:cs="Arial"/>
          <w:szCs w:val="24"/>
        </w:rPr>
        <w:t>.</w:t>
      </w:r>
    </w:p>
    <w:p w14:paraId="6B39CDB3" w14:textId="77777777" w:rsidR="00A14F16" w:rsidRDefault="00A14F16" w:rsidP="00A14F16"/>
    <w:p w14:paraId="23954CA5" w14:textId="77777777" w:rsidR="00A7482C" w:rsidRDefault="002F5A08"/>
    <w:sectPr w:rsidR="00A7482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BE4CA" w14:textId="77777777" w:rsidR="00756DB0" w:rsidRDefault="00756DB0" w:rsidP="00756DB0">
      <w:r>
        <w:separator/>
      </w:r>
    </w:p>
  </w:endnote>
  <w:endnote w:type="continuationSeparator" w:id="0">
    <w:p w14:paraId="1E4EF75B" w14:textId="77777777" w:rsidR="00756DB0" w:rsidRDefault="00756DB0" w:rsidP="0075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18671" w14:textId="3AF07A5C" w:rsidR="0011584E" w:rsidRDefault="00756DB0">
    <w:pPr>
      <w:pStyle w:val="Footer"/>
    </w:pPr>
    <w:r>
      <w:rPr>
        <w:rFonts w:ascii="Book Antiqua" w:hAnsi="Book Antiqua"/>
        <w:noProof/>
        <w:sz w:val="20"/>
      </w:rPr>
      <w:t xml:space="preserve">                                                                         CHILD ASSENT GUIDANCE DOCUMENT | 09/</w:t>
    </w:r>
    <w:r w:rsidR="009A4584">
      <w:rPr>
        <w:rFonts w:ascii="Book Antiqua" w:hAnsi="Book Antiqua"/>
        <w:noProof/>
        <w:sz w:val="20"/>
      </w:rPr>
      <w:t>10</w:t>
    </w:r>
    <w:r>
      <w:rPr>
        <w:rFonts w:ascii="Book Antiqua" w:hAnsi="Book Antiqua"/>
        <w:noProof/>
        <w:sz w:val="20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2CE7C" w14:textId="77777777" w:rsidR="00756DB0" w:rsidRDefault="00756DB0" w:rsidP="00756DB0">
      <w:r>
        <w:separator/>
      </w:r>
    </w:p>
  </w:footnote>
  <w:footnote w:type="continuationSeparator" w:id="0">
    <w:p w14:paraId="09A95025" w14:textId="77777777" w:rsidR="00756DB0" w:rsidRDefault="00756DB0" w:rsidP="0075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BA7"/>
    <w:multiLevelType w:val="hybridMultilevel"/>
    <w:tmpl w:val="8F8C86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DD77253"/>
    <w:multiLevelType w:val="hybridMultilevel"/>
    <w:tmpl w:val="44C8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16"/>
    <w:rsid w:val="00112EA3"/>
    <w:rsid w:val="002353AE"/>
    <w:rsid w:val="002F5A08"/>
    <w:rsid w:val="0036008F"/>
    <w:rsid w:val="00452C4F"/>
    <w:rsid w:val="00480B34"/>
    <w:rsid w:val="00636C68"/>
    <w:rsid w:val="00640C54"/>
    <w:rsid w:val="00660583"/>
    <w:rsid w:val="006F581A"/>
    <w:rsid w:val="00756DB0"/>
    <w:rsid w:val="009A4584"/>
    <w:rsid w:val="00A14F16"/>
    <w:rsid w:val="00A91910"/>
    <w:rsid w:val="00B0076D"/>
    <w:rsid w:val="00FD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3CA5"/>
  <w15:chartTrackingRefBased/>
  <w15:docId w15:val="{54ED6F3A-DBFE-4E88-8D9E-A6BEB007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F16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C4F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C4F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C4F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52C4F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52C4F"/>
    <w:rPr>
      <w:rFonts w:ascii="Times New Roman" w:hAnsi="Times New Roman"/>
      <w:i/>
      <w:iCs/>
      <w:color w:val="404040" w:themeColor="text1" w:themeTint="B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52C4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C4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52C4F"/>
    <w:rPr>
      <w:rFonts w:ascii="Times New Roman" w:hAnsi="Times New Roman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452C4F"/>
    <w:rPr>
      <w:rFonts w:ascii="Times New Roman" w:hAnsi="Times New Roman"/>
      <w:i/>
      <w:iCs/>
      <w:color w:val="5B9BD5" w:themeColor="accent1"/>
      <w:sz w:val="24"/>
    </w:rPr>
  </w:style>
  <w:style w:type="character" w:styleId="Strong">
    <w:name w:val="Strong"/>
    <w:basedOn w:val="DefaultParagraphFont"/>
    <w:uiPriority w:val="22"/>
    <w:qFormat/>
    <w:rsid w:val="00452C4F"/>
    <w:rPr>
      <w:rFonts w:ascii="Times New Roman" w:hAnsi="Times New Roman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52C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C4F"/>
    <w:rPr>
      <w:rFonts w:ascii="Times New Roman" w:hAnsi="Times New Roman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C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C4F"/>
    <w:rPr>
      <w:rFonts w:ascii="Times New Roman" w:hAnsi="Times New Roman"/>
      <w:i/>
      <w:iCs/>
      <w:color w:val="5B9BD5" w:themeColor="accent1"/>
      <w:sz w:val="24"/>
    </w:rPr>
  </w:style>
  <w:style w:type="character" w:styleId="Hyperlink">
    <w:name w:val="Hyperlink"/>
    <w:rsid w:val="00A14F1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14F1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4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F16"/>
    <w:rPr>
      <w:rFonts w:ascii="New York" w:eastAsia="Times New Roman" w:hAnsi="New York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56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DB0"/>
    <w:rPr>
      <w:rFonts w:ascii="New York" w:eastAsia="Times New Roman" w:hAnsi="New York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54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2EA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2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E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EA3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EA3"/>
    <w:rPr>
      <w:rFonts w:ascii="New York" w:eastAsia="Times New Roman" w:hAnsi="New York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wn.edu/research/conducting-research-brown/research-compliance-irb-iacuc-coi-export-control/irb/forms-and-polic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own.edu/research/conducting-research-brown/research-compliance-irb-iacuc-coi-export-control-research-data-management-and-data-use-agreements/irb/hrpp-gloss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Bonney, Christina</dc:creator>
  <cp:keywords/>
  <dc:description/>
  <cp:lastModifiedBy>Irizarry, Ita</cp:lastModifiedBy>
  <cp:revision>6</cp:revision>
  <dcterms:created xsi:type="dcterms:W3CDTF">2020-09-10T20:11:00Z</dcterms:created>
  <dcterms:modified xsi:type="dcterms:W3CDTF">2020-09-11T20:08:00Z</dcterms:modified>
</cp:coreProperties>
</file>